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2" w:rsidRDefault="00590C12" w:rsidP="00590C1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90C12" w:rsidRDefault="00590C12" w:rsidP="00590C12">
      <w:pPr>
        <w:jc w:val="center"/>
        <w:rPr>
          <w:b/>
          <w:bCs/>
        </w:rPr>
      </w:pPr>
      <w:r>
        <w:rPr>
          <w:b/>
          <w:bCs/>
        </w:rPr>
        <w:t>ОРЛОВСКАЯ ОБЛАСТЬ           МЦЕНСКИЙ РАЙОН</w:t>
      </w:r>
    </w:p>
    <w:p w:rsidR="00590C12" w:rsidRDefault="00590C12" w:rsidP="00590C12">
      <w:pPr>
        <w:jc w:val="center"/>
        <w:rPr>
          <w:b/>
          <w:bCs/>
        </w:rPr>
      </w:pPr>
    </w:p>
    <w:p w:rsidR="00590C12" w:rsidRDefault="00590C12" w:rsidP="00590C12">
      <w:pPr>
        <w:jc w:val="center"/>
      </w:pPr>
      <w:r>
        <w:rPr>
          <w:b/>
          <w:bCs/>
        </w:rPr>
        <w:t>ТЕЛЬЧЕНСКИЙ СЕЛЬСКИЙ СОВЕТ НАРОДНЫХ ДЕПУТАТОВ</w:t>
      </w:r>
    </w:p>
    <w:p w:rsidR="00590C12" w:rsidRDefault="00590C12" w:rsidP="00590C12">
      <w:pPr>
        <w:jc w:val="center"/>
      </w:pPr>
    </w:p>
    <w:p w:rsidR="00590C12" w:rsidRDefault="00590C12" w:rsidP="00590C12">
      <w:pPr>
        <w:jc w:val="center"/>
      </w:pPr>
      <w:r>
        <w:rPr>
          <w:b/>
          <w:bCs/>
        </w:rPr>
        <w:t>РЕШЕНИЕ</w:t>
      </w:r>
    </w:p>
    <w:p w:rsidR="00590C12" w:rsidRDefault="00590C12" w:rsidP="00590C12">
      <w:pPr>
        <w:jc w:val="center"/>
      </w:pPr>
    </w:p>
    <w:p w:rsidR="00590C12" w:rsidRPr="00317EAF" w:rsidRDefault="00590C12" w:rsidP="00590C12">
      <w:pPr>
        <w:rPr>
          <w:b/>
          <w:bCs/>
        </w:rPr>
      </w:pPr>
      <w:r>
        <w:t>27 июля 2018 года                                                                                                              № 122</w:t>
      </w:r>
    </w:p>
    <w:p w:rsidR="00590C12" w:rsidRDefault="00590C12" w:rsidP="00590C12">
      <w:pPr>
        <w:jc w:val="both"/>
      </w:pPr>
      <w:r>
        <w:t>с. Тельчье</w:t>
      </w:r>
    </w:p>
    <w:p w:rsidR="00590C12" w:rsidRDefault="00590C12" w:rsidP="00590C12">
      <w:pPr>
        <w:jc w:val="both"/>
      </w:pPr>
    </w:p>
    <w:p w:rsidR="00590C12" w:rsidRDefault="00590C12" w:rsidP="00590C12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59"/>
        <w:gridCol w:w="3301"/>
      </w:tblGrid>
      <w:tr w:rsidR="00590C12" w:rsidTr="00370A37">
        <w:tc>
          <w:tcPr>
            <w:tcW w:w="6059" w:type="dxa"/>
            <w:shd w:val="clear" w:color="auto" w:fill="auto"/>
          </w:tcPr>
          <w:p w:rsidR="00590C12" w:rsidRDefault="00590C12" w:rsidP="00370A37">
            <w:pPr>
              <w:pStyle w:val="a3"/>
              <w:jc w:val="both"/>
            </w:pPr>
            <w:r>
              <w:rPr>
                <w:b/>
                <w:bCs/>
              </w:rPr>
              <w:t>О проекте решения «О внесении изменений в решение Тельченского сельского Совета народных депутатов от 20.02.2017 № 33/3 «Об утверждении Правил благоустройства территории Тельченского сельского поселения Мценского района Орловской области»</w:t>
            </w:r>
          </w:p>
        </w:tc>
        <w:tc>
          <w:tcPr>
            <w:tcW w:w="3301" w:type="dxa"/>
            <w:shd w:val="clear" w:color="auto" w:fill="auto"/>
          </w:tcPr>
          <w:p w:rsidR="00590C12" w:rsidRDefault="00590C12" w:rsidP="00370A37">
            <w:pPr>
              <w:pStyle w:val="a3"/>
              <w:jc w:val="both"/>
            </w:pPr>
          </w:p>
        </w:tc>
      </w:tr>
    </w:tbl>
    <w:p w:rsidR="00590C12" w:rsidRDefault="00590C12" w:rsidP="00590C12">
      <w:pPr>
        <w:jc w:val="both"/>
      </w:pPr>
    </w:p>
    <w:p w:rsidR="00590C12" w:rsidRDefault="00590C12" w:rsidP="00590C12">
      <w:pPr>
        <w:spacing w:line="100" w:lineRule="atLeast"/>
      </w:pPr>
    </w:p>
    <w:p w:rsidR="00590C12" w:rsidRDefault="00590C12" w:rsidP="00590C12">
      <w:pPr>
        <w:pStyle w:val="ConsPlusNormal"/>
        <w:spacing w:line="100" w:lineRule="atLeast"/>
        <w:ind w:firstLine="540"/>
        <w:jc w:val="both"/>
      </w:pPr>
      <w:r>
        <w:t>В соответствии с Федеральным з</w:t>
      </w:r>
      <w:r>
        <w:rPr>
          <w:color w:val="000000"/>
        </w:rPr>
        <w:t>аконом</w:t>
      </w:r>
      <w:r>
        <w:t xml:space="preserve"> от 06.10.2003 № 131-ФЗ «Об общих принципах организации местного самоуправления в Российской Федерации», статьей 12.1 Закона Орловской области от 22.08.2005 № 534-ОЗ «О местном самоуправлении в Орловской области», </w:t>
      </w:r>
      <w:r>
        <w:rPr>
          <w:color w:val="000000"/>
        </w:rPr>
        <w:t>Уставом</w:t>
      </w:r>
      <w:r>
        <w:t xml:space="preserve"> Тельченского сельского поселения Мценского района Орловской области Тельченский сельский Совет народных депутатов </w:t>
      </w:r>
    </w:p>
    <w:p w:rsidR="00590C12" w:rsidRDefault="00590C12" w:rsidP="00590C12">
      <w:pPr>
        <w:pStyle w:val="ConsPlusNormal"/>
        <w:spacing w:line="100" w:lineRule="atLeast"/>
        <w:ind w:firstLine="540"/>
        <w:jc w:val="both"/>
      </w:pPr>
    </w:p>
    <w:p w:rsidR="00590C12" w:rsidRDefault="00590C12" w:rsidP="00590C12">
      <w:pPr>
        <w:pStyle w:val="ConsPlusNormal"/>
        <w:spacing w:line="100" w:lineRule="atLeast"/>
        <w:ind w:firstLine="540"/>
        <w:jc w:val="both"/>
      </w:pPr>
      <w:r>
        <w:t>РЕШИЛ:</w:t>
      </w:r>
    </w:p>
    <w:p w:rsidR="00590C12" w:rsidRDefault="00590C12" w:rsidP="00590C12">
      <w:pPr>
        <w:pStyle w:val="ConsPlusNormal"/>
        <w:spacing w:line="100" w:lineRule="atLeast"/>
        <w:ind w:firstLine="540"/>
        <w:jc w:val="both"/>
      </w:pPr>
    </w:p>
    <w:p w:rsidR="00590C12" w:rsidRDefault="00590C12" w:rsidP="00590C12">
      <w:pPr>
        <w:pStyle w:val="ConsPlusNormal"/>
        <w:spacing w:line="100" w:lineRule="atLeast"/>
        <w:jc w:val="both"/>
      </w:pPr>
      <w:r>
        <w:tab/>
        <w:t>1. Принять проект решения «О внесении изменений в решение Тельченского сельского Совета народных депутатов от 20.02.2017 № 33/3 «Об утверждении Правил благоустройства территории Тельченского сельского поселения Мценского района Орловской области» в первом чтении.</w:t>
      </w:r>
    </w:p>
    <w:p w:rsidR="00590C12" w:rsidRDefault="00590C12" w:rsidP="00590C12">
      <w:pPr>
        <w:autoSpaceDE w:val="0"/>
        <w:jc w:val="both"/>
      </w:pPr>
      <w:r>
        <w:tab/>
        <w:t xml:space="preserve">2. Назначить публичные слушания проекта решения </w:t>
      </w:r>
      <w:r w:rsidR="00167F1E">
        <w:t>7</w:t>
      </w:r>
      <w:r>
        <w:t xml:space="preserve"> августа 2018 года в 15 часов в помещении администрации Тельченского сельского поселения Мценского района.</w:t>
      </w:r>
    </w:p>
    <w:p w:rsidR="00590C12" w:rsidRDefault="00590C12" w:rsidP="00590C12">
      <w:pPr>
        <w:jc w:val="both"/>
      </w:pPr>
      <w:r>
        <w:tab/>
        <w:t xml:space="preserve">3. Поручить </w:t>
      </w:r>
      <w:r w:rsidR="00167F1E">
        <w:t>ведущему специалисту администрации</w:t>
      </w:r>
      <w:r>
        <w:t xml:space="preserve"> Тельченского сельского </w:t>
      </w:r>
      <w:r w:rsidR="00167F1E">
        <w:t>поселения</w:t>
      </w:r>
      <w:r>
        <w:t xml:space="preserve"> </w:t>
      </w:r>
      <w:r w:rsidR="00167F1E">
        <w:t xml:space="preserve">А.Н. </w:t>
      </w:r>
      <w:proofErr w:type="gramStart"/>
      <w:r w:rsidR="00167F1E">
        <w:t>Старых</w:t>
      </w:r>
      <w:proofErr w:type="gramEnd"/>
      <w:r>
        <w:t>:</w:t>
      </w:r>
    </w:p>
    <w:p w:rsidR="00590C12" w:rsidRDefault="00590C12" w:rsidP="00590C12">
      <w:pPr>
        <w:ind w:firstLine="720"/>
        <w:jc w:val="both"/>
      </w:pPr>
      <w:r>
        <w:t>1) организовать и провести публичные слушания в соответствии с решением Тельченского сельского Совета народных депутатов от 31 мая 2018 года № 115/46 «О публичных слушаниях и общественных обсуждениях»;</w:t>
      </w:r>
    </w:p>
    <w:p w:rsidR="00590C12" w:rsidRDefault="00590C12" w:rsidP="00590C12">
      <w:pPr>
        <w:ind w:firstLine="720"/>
        <w:jc w:val="both"/>
      </w:pPr>
      <w:r>
        <w:t xml:space="preserve">2) обеспечить прием и учет письменных предложений по проекту решения, вынесенному на публичные слушания, до </w:t>
      </w:r>
      <w:r w:rsidR="00167F1E">
        <w:t>6</w:t>
      </w:r>
      <w:r>
        <w:t xml:space="preserve"> августа 2018 года. </w:t>
      </w:r>
    </w:p>
    <w:p w:rsidR="00590C12" w:rsidRDefault="00590C12" w:rsidP="00590C12">
      <w:pPr>
        <w:ind w:firstLine="720"/>
        <w:jc w:val="both"/>
        <w:rPr>
          <w:sz w:val="26"/>
          <w:szCs w:val="26"/>
        </w:rPr>
      </w:pPr>
      <w:r>
        <w:t xml:space="preserve">4. Обнародовать настоящее решение вместе с проектом решения «О внесении изменений в решение Тельченского сельского Совета народных депутатов от 20.02.2017 № 33/3 «Об утверждении Правил благоустройства территории Тельченского сельского поселения Мценского района Орловской области» в установленном порядке с 27 июля по 6 августа 2018 года. </w:t>
      </w:r>
      <w:bookmarkStart w:id="0" w:name="_GoBack"/>
      <w:bookmarkEnd w:id="0"/>
    </w:p>
    <w:p w:rsidR="00590C12" w:rsidRDefault="00590C12" w:rsidP="00590C12">
      <w:pPr>
        <w:ind w:firstLine="567"/>
        <w:jc w:val="both"/>
        <w:rPr>
          <w:sz w:val="26"/>
          <w:szCs w:val="26"/>
        </w:rPr>
      </w:pPr>
    </w:p>
    <w:p w:rsidR="00590C12" w:rsidRDefault="00590C12" w:rsidP="00590C12">
      <w:pPr>
        <w:autoSpaceDE w:val="0"/>
        <w:spacing w:line="100" w:lineRule="atLeast"/>
        <w:jc w:val="both"/>
        <w:rPr>
          <w:rFonts w:eastAsia="Tahoma" w:cs="Tahoma"/>
        </w:rPr>
      </w:pPr>
      <w:r>
        <w:rPr>
          <w:rFonts w:eastAsia="Tahoma" w:cs="Tahoma"/>
        </w:rPr>
        <w:t>Председатель Тельченского сельского</w:t>
      </w:r>
    </w:p>
    <w:p w:rsidR="00590C12" w:rsidRPr="00000262" w:rsidRDefault="00590C12" w:rsidP="00590C12">
      <w:pPr>
        <w:autoSpaceDE w:val="0"/>
        <w:spacing w:line="100" w:lineRule="atLeast"/>
        <w:jc w:val="both"/>
        <w:rPr>
          <w:b/>
          <w:bCs/>
        </w:rPr>
      </w:pPr>
      <w:r>
        <w:rPr>
          <w:rFonts w:eastAsia="Tahoma" w:cs="Tahoma"/>
        </w:rPr>
        <w:t>Совета народных депутатов                                                                                  О.М. Доброва</w:t>
      </w:r>
    </w:p>
    <w:p w:rsidR="00590C12" w:rsidRDefault="00590C12" w:rsidP="00590C12">
      <w:pPr>
        <w:jc w:val="center"/>
        <w:rPr>
          <w:b/>
          <w:bCs/>
        </w:rPr>
      </w:pPr>
    </w:p>
    <w:p w:rsidR="00590C12" w:rsidRDefault="00590C12" w:rsidP="00590C12">
      <w:pPr>
        <w:jc w:val="center"/>
        <w:rPr>
          <w:b/>
          <w:bCs/>
        </w:rPr>
      </w:pPr>
    </w:p>
    <w:p w:rsidR="00590C12" w:rsidRDefault="00590C12" w:rsidP="00590C12">
      <w:pPr>
        <w:jc w:val="center"/>
        <w:rPr>
          <w:b/>
          <w:bCs/>
        </w:rPr>
      </w:pPr>
    </w:p>
    <w:p w:rsidR="00590C12" w:rsidRPr="00000262" w:rsidRDefault="00590C12" w:rsidP="00590C12">
      <w:pPr>
        <w:jc w:val="center"/>
        <w:rPr>
          <w:b/>
          <w:bCs/>
        </w:rPr>
      </w:pPr>
    </w:p>
    <w:p w:rsidR="00590C12" w:rsidRDefault="00590C12" w:rsidP="00590C12">
      <w:pPr>
        <w:jc w:val="center"/>
        <w:rPr>
          <w:b/>
          <w:bCs/>
        </w:rPr>
      </w:pPr>
      <w:r>
        <w:rPr>
          <w:b/>
          <w:bCs/>
        </w:rPr>
        <w:lastRenderedPageBreak/>
        <w:t>РОССИЙСКАЯ ФЕДЕРАЦИЯ</w:t>
      </w:r>
    </w:p>
    <w:p w:rsidR="00590C12" w:rsidRDefault="00590C12" w:rsidP="00590C12">
      <w:pPr>
        <w:jc w:val="center"/>
        <w:rPr>
          <w:b/>
          <w:bCs/>
        </w:rPr>
      </w:pPr>
      <w:r>
        <w:rPr>
          <w:b/>
          <w:bCs/>
        </w:rPr>
        <w:t>ОРЛОВСКАЯ ОБЛАСТЬ           МЦЕНСКИЙ РАЙОН</w:t>
      </w:r>
    </w:p>
    <w:p w:rsidR="00590C12" w:rsidRDefault="00590C12" w:rsidP="00590C12">
      <w:pPr>
        <w:jc w:val="center"/>
        <w:rPr>
          <w:b/>
          <w:bCs/>
        </w:rPr>
      </w:pPr>
    </w:p>
    <w:p w:rsidR="00590C12" w:rsidRDefault="00590C12" w:rsidP="00590C12">
      <w:pPr>
        <w:jc w:val="center"/>
      </w:pPr>
      <w:r>
        <w:rPr>
          <w:b/>
          <w:bCs/>
        </w:rPr>
        <w:t>ТЕЛЬЧЕНСКИЙ СЕЛЬСКИЙ СОВЕТ НАРОДНЫХ ДЕПУТАТОВ</w:t>
      </w:r>
    </w:p>
    <w:p w:rsidR="00590C12" w:rsidRDefault="00590C12" w:rsidP="00590C12">
      <w:pPr>
        <w:jc w:val="center"/>
      </w:pPr>
    </w:p>
    <w:p w:rsidR="00590C12" w:rsidRDefault="00590C12" w:rsidP="00590C12">
      <w:pPr>
        <w:jc w:val="center"/>
      </w:pPr>
    </w:p>
    <w:p w:rsidR="00590C12" w:rsidRDefault="00590C12" w:rsidP="00590C12">
      <w:pPr>
        <w:jc w:val="center"/>
      </w:pPr>
    </w:p>
    <w:p w:rsidR="00590C12" w:rsidRDefault="00590C12" w:rsidP="00590C12">
      <w:pPr>
        <w:spacing w:line="100" w:lineRule="atLeast"/>
        <w:jc w:val="center"/>
      </w:pPr>
      <w:r>
        <w:rPr>
          <w:b/>
          <w:bCs/>
        </w:rPr>
        <w:t>РЕШЕНИЕ</w:t>
      </w:r>
    </w:p>
    <w:p w:rsidR="00590C12" w:rsidRDefault="00590C12" w:rsidP="00590C12">
      <w:pPr>
        <w:spacing w:line="100" w:lineRule="atLeast"/>
        <w:jc w:val="center"/>
      </w:pPr>
    </w:p>
    <w:p w:rsidR="00590C12" w:rsidRDefault="00590C12" w:rsidP="00590C12">
      <w:pPr>
        <w:spacing w:line="1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5"/>
        <w:gridCol w:w="3163"/>
      </w:tblGrid>
      <w:tr w:rsidR="00590C12" w:rsidTr="00370A37">
        <w:tc>
          <w:tcPr>
            <w:tcW w:w="6195" w:type="dxa"/>
            <w:shd w:val="clear" w:color="auto" w:fill="auto"/>
          </w:tcPr>
          <w:p w:rsidR="00590C12" w:rsidRDefault="00590C12" w:rsidP="00370A37">
            <w:pPr>
              <w:pStyle w:val="a3"/>
              <w:jc w:val="both"/>
            </w:pPr>
            <w:r>
              <w:rPr>
                <w:b/>
                <w:bCs/>
              </w:rPr>
              <w:t>О внесении изменений в решение Тельченского сельского Совета народных депутатов от 20.02.2017 № 33/3 «Об утверждении Правил благоустройства территории Тельченского сельского поселения Мценского района Орловской области»</w:t>
            </w:r>
          </w:p>
        </w:tc>
        <w:tc>
          <w:tcPr>
            <w:tcW w:w="3163" w:type="dxa"/>
            <w:shd w:val="clear" w:color="auto" w:fill="auto"/>
          </w:tcPr>
          <w:p w:rsidR="00590C12" w:rsidRDefault="00590C12" w:rsidP="00370A37">
            <w:pPr>
              <w:pStyle w:val="a3"/>
              <w:jc w:val="center"/>
            </w:pPr>
          </w:p>
        </w:tc>
      </w:tr>
    </w:tbl>
    <w:p w:rsidR="00590C12" w:rsidRDefault="00590C12" w:rsidP="00590C12">
      <w:pPr>
        <w:jc w:val="center"/>
      </w:pPr>
    </w:p>
    <w:p w:rsidR="00590C12" w:rsidRDefault="00590C12" w:rsidP="00590C12">
      <w:pPr>
        <w:jc w:val="center"/>
      </w:pPr>
    </w:p>
    <w:p w:rsidR="00590C12" w:rsidRDefault="00590C12" w:rsidP="00590C12">
      <w:pPr>
        <w:pStyle w:val="ConsPlusNormal"/>
        <w:spacing w:line="100" w:lineRule="atLeast"/>
        <w:jc w:val="both"/>
        <w:rPr>
          <w:b/>
        </w:rPr>
      </w:pPr>
      <w:r>
        <w:t>Принято решением Тельченского сельского Совета народных депутатов</w:t>
      </w:r>
      <w:r w:rsidR="00167F1E">
        <w:t xml:space="preserve">  __________</w:t>
      </w:r>
      <w:r>
        <w:t xml:space="preserve"> 2018г</w:t>
      </w:r>
    </w:p>
    <w:p w:rsidR="00590C12" w:rsidRDefault="00590C12" w:rsidP="00590C12">
      <w:pPr>
        <w:pStyle w:val="ConsPlusNormal"/>
        <w:spacing w:line="100" w:lineRule="atLeast"/>
        <w:jc w:val="both"/>
      </w:pPr>
      <w:r>
        <w:rPr>
          <w:b/>
        </w:rPr>
        <w:t xml:space="preserve"> </w:t>
      </w:r>
    </w:p>
    <w:p w:rsidR="00590C12" w:rsidRDefault="00590C12" w:rsidP="00590C12">
      <w:pPr>
        <w:pStyle w:val="ConsPlusNormal"/>
        <w:spacing w:line="100" w:lineRule="atLeast"/>
        <w:jc w:val="both"/>
      </w:pPr>
    </w:p>
    <w:p w:rsidR="00590C12" w:rsidRDefault="00590C12" w:rsidP="00590C12">
      <w:pPr>
        <w:pStyle w:val="ConsPlusNormal"/>
        <w:spacing w:line="100" w:lineRule="atLeast"/>
        <w:jc w:val="both"/>
      </w:pPr>
      <w:r>
        <w:tab/>
        <w:t>1. Внести следующие изменения в Правила благоустройства территории Тельченского сельского поселения Мценского района Орловской области, утвержденные решением Тельченского сельского Совета народных депутатов от 20.02.2017 № 33/3 «Об утверждении Правил благоустройства территории Тельченского сельского поселения Мценского района Орловской области»:</w:t>
      </w:r>
    </w:p>
    <w:p w:rsidR="00590C12" w:rsidRDefault="00590C12" w:rsidP="00590C12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>1) пункт «а» части 2.1 статьи 2</w:t>
      </w:r>
      <w:r>
        <w:t xml:space="preserve"> изложить в следующей редакции:</w:t>
      </w:r>
    </w:p>
    <w:p w:rsidR="00590C12" w:rsidRDefault="00590C12" w:rsidP="00590C12">
      <w:pPr>
        <w:pStyle w:val="ConsPlusNormal"/>
        <w:spacing w:line="100" w:lineRule="atLeast"/>
        <w:jc w:val="both"/>
      </w:pPr>
      <w:r>
        <w:tab/>
      </w:r>
      <w:proofErr w:type="gramStart"/>
      <w:r>
        <w:t>«а)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  <w:proofErr w:type="gramEnd"/>
    </w:p>
    <w:p w:rsidR="00590C12" w:rsidRDefault="00590C12" w:rsidP="00590C12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>2) пункт «ж» части 2.1 статьи 2</w:t>
      </w:r>
      <w:r>
        <w:t xml:space="preserve"> считать утратившим силу;</w:t>
      </w:r>
    </w:p>
    <w:p w:rsidR="00590C12" w:rsidRDefault="00590C12" w:rsidP="00590C12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>3) абзац первый части 3.2 статьи 3</w:t>
      </w:r>
      <w:r>
        <w:t xml:space="preserve"> изложить в следующей редакции:</w:t>
      </w:r>
    </w:p>
    <w:p w:rsidR="00590C12" w:rsidRDefault="00590C12" w:rsidP="00590C12">
      <w:pPr>
        <w:pStyle w:val="ConsPlusNormal"/>
        <w:spacing w:line="100" w:lineRule="atLeast"/>
        <w:jc w:val="both"/>
      </w:pPr>
      <w:r>
        <w:tab/>
        <w:t xml:space="preserve">«3.2. Закрепление территорий и конкретных объектов производится постановлением главы администрации сельского поселения, принимаемым с учетом имеющейся необходимости. </w:t>
      </w:r>
      <w:proofErr w:type="gramStart"/>
      <w:r>
        <w:t>Обязательными приложениями к решению является схема закреплений территорий графическое описание границ) либо текстовое описание границ территорий.</w:t>
      </w:r>
      <w:proofErr w:type="gramEnd"/>
      <w:r>
        <w:t xml:space="preserve"> </w:t>
      </w:r>
      <w:proofErr w:type="gramStart"/>
      <w:r>
        <w:t>Схемы закрепленных территорий могут быть выполнены как для отдельных населенных пунктов, так и для отдельных элементов инженерной инфраструктуры сельского поселения (здания, строения, сооружения, дороги, земельные участки и иные объекты, указанные в статье 2 настоящих Правил).</w:t>
      </w:r>
      <w:proofErr w:type="gramEnd"/>
      <w:r>
        <w:t xml:space="preserve"> Постановление в течение 10 дней после его принятия в письменной форме должно быть обнародовано и доведено до ответственных за содержание закрепленных территорий, а также до органов, уполномоченных осуществлять контроль и надзор содержания, благоустройства и обеспечения должного санитарного состояния на территории поселения.</w:t>
      </w:r>
    </w:p>
    <w:p w:rsidR="00590C12" w:rsidRDefault="00590C12" w:rsidP="00590C12">
      <w:pPr>
        <w:pStyle w:val="ConsPlusNormal"/>
        <w:spacing w:line="100" w:lineRule="atLeast"/>
        <w:jc w:val="both"/>
      </w:pPr>
      <w:r>
        <w:tab/>
        <w:t>Границы прилегающих территорий определяются с учетом следующих требований:</w:t>
      </w:r>
    </w:p>
    <w:p w:rsidR="00590C12" w:rsidRDefault="00590C12" w:rsidP="00590C12">
      <w:pPr>
        <w:jc w:val="both"/>
        <w:rPr>
          <w:rFonts w:eastAsia="Times New Roman"/>
        </w:rPr>
      </w:pPr>
      <w:r>
        <w:rPr>
          <w:rFonts w:eastAsia="Times New Roman"/>
        </w:rPr>
        <w:tab/>
        <w:t>1) границы прилегающих территорий должны иметь один замкнутый контур или два непересекающихся замкнутых контура;</w:t>
      </w:r>
    </w:p>
    <w:p w:rsidR="00590C12" w:rsidRDefault="00590C12" w:rsidP="00590C12">
      <w:pPr>
        <w:jc w:val="both"/>
        <w:rPr>
          <w:rFonts w:eastAsia="Times New Roman"/>
        </w:rPr>
      </w:pPr>
      <w:r>
        <w:rPr>
          <w:rFonts w:eastAsia="Times New Roman"/>
        </w:rPr>
        <w:tab/>
        <w:t>2) пересечение границ прилегающих территорий не допускается;</w:t>
      </w:r>
    </w:p>
    <w:p w:rsidR="00590C12" w:rsidRDefault="00590C12" w:rsidP="00590C12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  <w:t>3) пересечение границ прилегающих территорий с автомобильными дорогами не допускается;</w:t>
      </w:r>
    </w:p>
    <w:p w:rsidR="00590C12" w:rsidRDefault="00590C12" w:rsidP="00590C12">
      <w:pPr>
        <w:pStyle w:val="ConsPlusNormal"/>
        <w:spacing w:line="100" w:lineRule="atLeast"/>
        <w:jc w:val="both"/>
      </w:pPr>
      <w:r>
        <w:tab/>
        <w:t>4) максимальная площадь прилегающей территории не может превышать площадь зданий, строений, сооружений, земельных участков, к которым она прилегает, более чем на 50 процентов</w:t>
      </w:r>
      <w:proofErr w:type="gramStart"/>
      <w:r>
        <w:t>.»;</w:t>
      </w:r>
      <w:proofErr w:type="gramEnd"/>
    </w:p>
    <w:p w:rsidR="00590C12" w:rsidRDefault="00590C12" w:rsidP="00590C12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 xml:space="preserve">4) абзац первый части 3.2 статьи 3 </w:t>
      </w:r>
      <w:r>
        <w:t>считать утратившим силу;</w:t>
      </w:r>
    </w:p>
    <w:p w:rsidR="00590C12" w:rsidRDefault="00590C12" w:rsidP="00590C12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>5) часть 3.2</w:t>
      </w:r>
      <w:r>
        <w:t xml:space="preserve"> </w:t>
      </w:r>
      <w:r>
        <w:rPr>
          <w:b/>
          <w:bCs/>
        </w:rPr>
        <w:t>статьи 3</w:t>
      </w:r>
      <w:r>
        <w:t>, начинающуюся со слов «В границы территории», считать частью 3.2.1;</w:t>
      </w:r>
    </w:p>
    <w:p w:rsidR="00590C12" w:rsidRDefault="00590C12" w:rsidP="00590C12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 xml:space="preserve">6) пункт «в» части 3.2.1 статьи 3 </w:t>
      </w:r>
      <w:r>
        <w:t>считать утратившим силу.</w:t>
      </w:r>
    </w:p>
    <w:p w:rsidR="00590C12" w:rsidRDefault="00590C12" w:rsidP="00590C12">
      <w:pPr>
        <w:pStyle w:val="ConsPlusNormal"/>
        <w:tabs>
          <w:tab w:val="left" w:pos="840"/>
        </w:tabs>
        <w:spacing w:line="100" w:lineRule="atLeast"/>
        <w:ind w:firstLine="567"/>
        <w:jc w:val="both"/>
      </w:pPr>
      <w:r>
        <w:t>2. Настоящее решение вступает в силу со дня его официального обнародования.</w:t>
      </w:r>
    </w:p>
    <w:p w:rsidR="00590C12" w:rsidRDefault="00590C12" w:rsidP="00590C12">
      <w:pPr>
        <w:pStyle w:val="ConsPlusNormal"/>
        <w:spacing w:line="100" w:lineRule="atLeast"/>
        <w:jc w:val="both"/>
      </w:pPr>
    </w:p>
    <w:p w:rsidR="00590C12" w:rsidRDefault="00590C12" w:rsidP="00590C12">
      <w:pPr>
        <w:pStyle w:val="ConsPlusNormal"/>
        <w:spacing w:line="100" w:lineRule="atLeast"/>
        <w:ind w:firstLine="540"/>
        <w:jc w:val="both"/>
      </w:pPr>
    </w:p>
    <w:p w:rsidR="00590C12" w:rsidRDefault="00590C12" w:rsidP="00590C12">
      <w:pPr>
        <w:pStyle w:val="ConsPlusNormal"/>
        <w:spacing w:line="100" w:lineRule="atLeast"/>
        <w:ind w:firstLine="540"/>
        <w:jc w:val="both"/>
      </w:pPr>
    </w:p>
    <w:p w:rsidR="00590C12" w:rsidRPr="000F4D3D" w:rsidRDefault="00590C12" w:rsidP="00590C12">
      <w:pPr>
        <w:autoSpaceDE w:val="0"/>
        <w:jc w:val="both"/>
      </w:pPr>
      <w:r>
        <w:t>Глава Тельченского сельского поселения                                                            О.М. Доброва</w:t>
      </w:r>
    </w:p>
    <w:p w:rsidR="00590C12" w:rsidRDefault="00590C12" w:rsidP="00590C12">
      <w:pPr>
        <w:autoSpaceDE w:val="0"/>
        <w:ind w:firstLine="540"/>
        <w:jc w:val="both"/>
      </w:pPr>
    </w:p>
    <w:p w:rsidR="00590C12" w:rsidRPr="000F4D3D" w:rsidRDefault="00590C12" w:rsidP="00590C12">
      <w:pPr>
        <w:jc w:val="both"/>
      </w:pPr>
      <w:r>
        <w:t>с. Тельчье</w:t>
      </w:r>
    </w:p>
    <w:p w:rsidR="00590C12" w:rsidRPr="000F4D3D" w:rsidRDefault="00167F1E" w:rsidP="00590C12">
      <w:pPr>
        <w:jc w:val="both"/>
      </w:pPr>
      <w:r>
        <w:t>___________</w:t>
      </w:r>
      <w:r w:rsidR="00590C12">
        <w:t xml:space="preserve"> 2018 года № </w:t>
      </w:r>
      <w:r>
        <w:t>___</w:t>
      </w:r>
    </w:p>
    <w:p w:rsidR="00590C12" w:rsidRDefault="00590C12" w:rsidP="00590C12">
      <w:pPr>
        <w:jc w:val="both"/>
      </w:pPr>
    </w:p>
    <w:p w:rsidR="00590C12" w:rsidRDefault="00590C12" w:rsidP="00590C12">
      <w:pPr>
        <w:jc w:val="both"/>
        <w:rPr>
          <w:u w:val="single"/>
        </w:rPr>
      </w:pPr>
    </w:p>
    <w:p w:rsidR="00590C12" w:rsidRDefault="00590C12" w:rsidP="00590C12">
      <w:pPr>
        <w:jc w:val="both"/>
        <w:rPr>
          <w:u w:val="single"/>
        </w:rPr>
      </w:pPr>
    </w:p>
    <w:p w:rsidR="00590C12" w:rsidRDefault="00590C12" w:rsidP="00590C12">
      <w:pPr>
        <w:jc w:val="both"/>
        <w:rPr>
          <w:u w:val="single"/>
        </w:rPr>
      </w:pPr>
    </w:p>
    <w:p w:rsidR="00590C12" w:rsidRDefault="00590C12" w:rsidP="00590C12">
      <w:pPr>
        <w:jc w:val="both"/>
        <w:rPr>
          <w:u w:val="single"/>
        </w:rPr>
      </w:pPr>
    </w:p>
    <w:p w:rsidR="00590C12" w:rsidRDefault="00590C12" w:rsidP="00590C12">
      <w:pPr>
        <w:jc w:val="both"/>
        <w:rPr>
          <w:u w:val="single"/>
        </w:rPr>
      </w:pPr>
    </w:p>
    <w:p w:rsidR="00590C12" w:rsidRDefault="00590C12" w:rsidP="00590C12">
      <w:pPr>
        <w:jc w:val="both"/>
        <w:rPr>
          <w:u w:val="single"/>
        </w:rPr>
      </w:pPr>
    </w:p>
    <w:p w:rsidR="00590C12" w:rsidRDefault="00590C12" w:rsidP="00590C12">
      <w:pPr>
        <w:jc w:val="both"/>
        <w:rPr>
          <w:u w:val="single"/>
        </w:rPr>
      </w:pPr>
    </w:p>
    <w:p w:rsidR="00590C12" w:rsidRDefault="00590C12" w:rsidP="00590C12">
      <w:pPr>
        <w:jc w:val="both"/>
        <w:rPr>
          <w:u w:val="single"/>
        </w:rPr>
      </w:pPr>
    </w:p>
    <w:p w:rsidR="00590C12" w:rsidRDefault="00590C12" w:rsidP="00590C12">
      <w:pPr>
        <w:jc w:val="both"/>
        <w:rPr>
          <w:u w:val="single"/>
        </w:rPr>
      </w:pPr>
    </w:p>
    <w:p w:rsidR="00C106F1" w:rsidRDefault="00C106F1"/>
    <w:sectPr w:rsidR="00C1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AB"/>
    <w:rsid w:val="00167F1E"/>
    <w:rsid w:val="00590C12"/>
    <w:rsid w:val="00A361AB"/>
    <w:rsid w:val="00C1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0C12"/>
    <w:pPr>
      <w:suppressLineNumbers/>
    </w:pPr>
  </w:style>
  <w:style w:type="paragraph" w:customStyle="1" w:styleId="ConsPlusNormal">
    <w:name w:val="ConsPlusNormal"/>
    <w:rsid w:val="00590C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67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1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0C12"/>
    <w:pPr>
      <w:suppressLineNumbers/>
    </w:pPr>
  </w:style>
  <w:style w:type="paragraph" w:customStyle="1" w:styleId="ConsPlusNormal">
    <w:name w:val="ConsPlusNormal"/>
    <w:rsid w:val="00590C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67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1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2018-08-24T07:07:00Z</cp:lastPrinted>
  <dcterms:created xsi:type="dcterms:W3CDTF">2018-08-23T06:48:00Z</dcterms:created>
  <dcterms:modified xsi:type="dcterms:W3CDTF">2018-08-24T07:11:00Z</dcterms:modified>
</cp:coreProperties>
</file>